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3A6" w:rsidRPr="00E733A6" w:rsidRDefault="00E733A6" w:rsidP="00E733A6">
      <w:pPr>
        <w:widowControl/>
        <w:autoSpaceDE/>
        <w:autoSpaceDN/>
        <w:spacing w:after="200" w:line="276" w:lineRule="auto"/>
        <w:jc w:val="center"/>
        <w:rPr>
          <w:rFonts w:eastAsia="Calibri"/>
          <w:b/>
          <w:sz w:val="28"/>
          <w:szCs w:val="28"/>
        </w:rPr>
      </w:pPr>
      <w:r w:rsidRPr="00E733A6">
        <w:rPr>
          <w:rFonts w:eastAsia="Calibri"/>
          <w:b/>
          <w:sz w:val="28"/>
          <w:szCs w:val="28"/>
        </w:rPr>
        <w:t>АННОТАЦИЯ К РАБОЧЕЙ ПРОГРАММЕ</w:t>
      </w:r>
    </w:p>
    <w:p w:rsidR="00E733A6" w:rsidRPr="00E733A6" w:rsidRDefault="00E733A6" w:rsidP="00E733A6">
      <w:pPr>
        <w:widowControl/>
        <w:autoSpaceDE/>
        <w:autoSpaceDN/>
        <w:spacing w:after="200" w:line="276" w:lineRule="auto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музыкального руководителя</w:t>
      </w:r>
      <w:r w:rsidRPr="00E733A6">
        <w:rPr>
          <w:rFonts w:eastAsia="Calibri"/>
          <w:sz w:val="28"/>
          <w:szCs w:val="28"/>
        </w:rPr>
        <w:t xml:space="preserve"> МАДОУ «Детский сад № 228 комбинированного вида» Кировского района  </w:t>
      </w:r>
      <w:proofErr w:type="spellStart"/>
      <w:r w:rsidRPr="00E733A6">
        <w:rPr>
          <w:rFonts w:eastAsia="Calibri"/>
          <w:sz w:val="28"/>
          <w:szCs w:val="28"/>
        </w:rPr>
        <w:t>г</w:t>
      </w:r>
      <w:proofErr w:type="gramStart"/>
      <w:r w:rsidRPr="00E733A6">
        <w:rPr>
          <w:rFonts w:eastAsia="Calibri"/>
          <w:sz w:val="28"/>
          <w:szCs w:val="28"/>
        </w:rPr>
        <w:t>.К</w:t>
      </w:r>
      <w:proofErr w:type="gramEnd"/>
      <w:r w:rsidRPr="00E733A6">
        <w:rPr>
          <w:rFonts w:eastAsia="Calibri"/>
          <w:sz w:val="28"/>
          <w:szCs w:val="28"/>
        </w:rPr>
        <w:t>азани</w:t>
      </w:r>
      <w:proofErr w:type="spellEnd"/>
      <w:r w:rsidRPr="00E733A6">
        <w:rPr>
          <w:rFonts w:eastAsia="Calibri"/>
          <w:sz w:val="28"/>
          <w:szCs w:val="28"/>
        </w:rPr>
        <w:t xml:space="preserve">                                       </w:t>
      </w:r>
    </w:p>
    <w:p w:rsidR="00E82073" w:rsidRDefault="00E733A6">
      <w:pPr>
        <w:pStyle w:val="a3"/>
        <w:ind w:right="106"/>
      </w:pPr>
      <w:r>
        <w:t>Рабочая программа музыкального руководителя раскрывает содержание работы по</w:t>
      </w:r>
      <w:r>
        <w:t xml:space="preserve"> реализации образовательной области художественно-эстетического развития в направлении</w:t>
      </w:r>
      <w:r>
        <w:rPr>
          <w:spacing w:val="70"/>
        </w:rPr>
        <w:t xml:space="preserve"> </w:t>
      </w:r>
      <w:r>
        <w:t>«Музыка»</w:t>
      </w:r>
      <w:r>
        <w:rPr>
          <w:spacing w:val="65"/>
        </w:rPr>
        <w:t xml:space="preserve"> </w:t>
      </w:r>
      <w:r>
        <w:t>Основной</w:t>
      </w:r>
      <w:r>
        <w:rPr>
          <w:spacing w:val="67"/>
        </w:rPr>
        <w:t xml:space="preserve"> </w:t>
      </w:r>
      <w:r>
        <w:t>образовательной</w:t>
      </w:r>
      <w:r>
        <w:rPr>
          <w:spacing w:val="66"/>
        </w:rPr>
        <w:t xml:space="preserve"> </w:t>
      </w:r>
      <w:r>
        <w:t>программы</w:t>
      </w:r>
      <w:r>
        <w:rPr>
          <w:spacing w:val="66"/>
        </w:rPr>
        <w:t xml:space="preserve"> </w:t>
      </w:r>
      <w:r>
        <w:t>МА</w:t>
      </w:r>
      <w:r>
        <w:t>ДОУ</w:t>
      </w:r>
      <w:r>
        <w:rPr>
          <w:spacing w:val="71"/>
        </w:rPr>
        <w:t xml:space="preserve"> </w:t>
      </w:r>
      <w:r>
        <w:t>«Детский</w:t>
      </w:r>
      <w:r>
        <w:rPr>
          <w:spacing w:val="68"/>
        </w:rPr>
        <w:t xml:space="preserve"> </w:t>
      </w:r>
      <w:r>
        <w:rPr>
          <w:spacing w:val="-5"/>
        </w:rPr>
        <w:t>сад</w:t>
      </w:r>
    </w:p>
    <w:p w:rsidR="00E82073" w:rsidRDefault="00E733A6">
      <w:pPr>
        <w:pStyle w:val="a3"/>
        <w:ind w:firstLine="0"/>
      </w:pPr>
      <w:r>
        <w:t>№ 228</w:t>
      </w:r>
      <w:r>
        <w:t>»</w:t>
      </w:r>
      <w:r>
        <w:rPr>
          <w:spacing w:val="-8"/>
        </w:rPr>
        <w:t xml:space="preserve"> </w:t>
      </w:r>
      <w:r>
        <w:t>Кировского района</w:t>
      </w:r>
      <w:r>
        <w:rPr>
          <w:spacing w:val="-1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rPr>
          <w:spacing w:val="-2"/>
        </w:rPr>
        <w:t>Казани.</w:t>
      </w:r>
    </w:p>
    <w:p w:rsidR="00E82073" w:rsidRDefault="00E733A6">
      <w:pPr>
        <w:pStyle w:val="a3"/>
        <w:ind w:right="102"/>
      </w:pPr>
      <w:r>
        <w:t xml:space="preserve">Рабочая программа разработана музыкальным руководителем в соответствии </w:t>
      </w:r>
      <w:r>
        <w:t>с нормативными документами: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spacing w:before="5" w:line="237" w:lineRule="auto"/>
        <w:ind w:right="108"/>
        <w:rPr>
          <w:sz w:val="24"/>
        </w:rPr>
      </w:pPr>
      <w:r>
        <w:rPr>
          <w:sz w:val="24"/>
        </w:rPr>
        <w:t>Федеральным законом от 29.12.2012 г. №273-ФЗ «Об образовании в Российской Федерации» (со всеми изменениями и дополнениями);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spacing w:before="2" w:line="292" w:lineRule="exact"/>
        <w:ind w:hanging="361"/>
        <w:rPr>
          <w:sz w:val="24"/>
        </w:rPr>
      </w:pPr>
      <w:r>
        <w:rPr>
          <w:sz w:val="24"/>
        </w:rPr>
        <w:t>Приказом</w:t>
      </w:r>
      <w:r>
        <w:rPr>
          <w:spacing w:val="2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науки</w:t>
      </w:r>
      <w:r>
        <w:rPr>
          <w:spacing w:val="2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17.10.2013</w:t>
      </w:r>
      <w:r>
        <w:rPr>
          <w:spacing w:val="26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E82073" w:rsidRDefault="00E733A6">
      <w:pPr>
        <w:pStyle w:val="a3"/>
        <w:ind w:left="465" w:right="105" w:firstLine="0"/>
      </w:pPr>
      <w:r>
        <w:t>№1155 «Об утверждении фе</w:t>
      </w:r>
      <w:r>
        <w:t xml:space="preserve">дерального государственного стандарта дошкольного </w:t>
      </w:r>
      <w:r>
        <w:rPr>
          <w:spacing w:val="-2"/>
        </w:rPr>
        <w:t>образования»;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ind w:right="103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31.07.2020 г. №373 «Об утверждении порядка организации и осуществления образовательной деятельности по основным общеобразовательным программам -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образовательным программам дошкольного образования» (вступивший в силу 01.01.2021 г.);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spacing w:before="2" w:line="237" w:lineRule="auto"/>
        <w:ind w:right="106"/>
        <w:rPr>
          <w:sz w:val="24"/>
        </w:rPr>
      </w:pPr>
      <w:r>
        <w:rPr>
          <w:sz w:val="24"/>
        </w:rPr>
        <w:t xml:space="preserve">Федеральный закон от 31.07.2020 г. № 304 ФЗ «О внесении изменений в Федеральный закон «Об образовании в Российской Федерации» по вопросам воспитания </w:t>
      </w:r>
      <w:r>
        <w:rPr>
          <w:spacing w:val="-2"/>
          <w:sz w:val="24"/>
        </w:rPr>
        <w:t>обучающихся»;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spacing w:before="5" w:line="276" w:lineRule="auto"/>
        <w:ind w:right="104"/>
        <w:rPr>
          <w:sz w:val="24"/>
        </w:rPr>
      </w:pPr>
      <w:hyperlink r:id="rId6">
        <w:r>
          <w:rPr>
            <w:sz w:val="24"/>
          </w:rPr>
          <w:t>Постановление Главного государственного санитарного врача РФ от 28 сентября 2020</w:t>
        </w:r>
      </w:hyperlink>
      <w:r>
        <w:rPr>
          <w:spacing w:val="40"/>
          <w:sz w:val="24"/>
        </w:rPr>
        <w:t xml:space="preserve"> </w:t>
      </w:r>
      <w:hyperlink r:id="rId7">
        <w:r>
          <w:rPr>
            <w:sz w:val="24"/>
          </w:rPr>
          <w:t>г. N 28 "Об утверждении с</w:t>
        </w:r>
        <w:r>
          <w:rPr>
            <w:sz w:val="24"/>
          </w:rPr>
          <w:t>анитарных правил СП 2.4.3648-20 "Санитарн</w:t>
        </w:r>
        <w:proofErr w:type="gramStart"/>
        <w:r>
          <w:rPr>
            <w:sz w:val="24"/>
          </w:rPr>
          <w:t>о-</w:t>
        </w:r>
        <w:proofErr w:type="gramEnd"/>
      </w:hyperlink>
      <w:hyperlink r:id="rId8">
        <w:r>
          <w:rPr>
            <w:sz w:val="24"/>
          </w:rPr>
          <w:t>эпидемиологические требования к организациям воспитания и обучения, отдыха и</w:t>
        </w:r>
      </w:hyperlink>
      <w:r>
        <w:rPr>
          <w:sz w:val="24"/>
        </w:rPr>
        <w:t xml:space="preserve"> </w:t>
      </w:r>
      <w:hyperlink r:id="rId9">
        <w:r>
          <w:rPr>
            <w:sz w:val="24"/>
          </w:rPr>
          <w:t>оздоровления детей и молодежи""</w:t>
        </w:r>
      </w:hyperlink>
      <w:r>
        <w:rPr>
          <w:sz w:val="24"/>
        </w:rPr>
        <w:t xml:space="preserve"> вступает в силу</w:t>
      </w:r>
      <w:r>
        <w:rPr>
          <w:spacing w:val="40"/>
          <w:sz w:val="24"/>
        </w:rPr>
        <w:t xml:space="preserve"> </w:t>
      </w:r>
      <w:r>
        <w:rPr>
          <w:sz w:val="24"/>
        </w:rPr>
        <w:t>с 01.01.2021 года;</w:t>
      </w:r>
    </w:p>
    <w:p w:rsidR="00E82073" w:rsidRDefault="00E733A6">
      <w:pPr>
        <w:pStyle w:val="a5"/>
        <w:numPr>
          <w:ilvl w:val="0"/>
          <w:numId w:val="1"/>
        </w:numPr>
        <w:tabs>
          <w:tab w:val="left" w:pos="466"/>
        </w:tabs>
        <w:spacing w:line="290" w:lineRule="exact"/>
        <w:ind w:hanging="361"/>
        <w:rPr>
          <w:sz w:val="24"/>
        </w:rPr>
      </w:pP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4"/>
          <w:sz w:val="24"/>
        </w:rPr>
        <w:t xml:space="preserve"> </w:t>
      </w:r>
      <w:r>
        <w:rPr>
          <w:sz w:val="24"/>
        </w:rPr>
        <w:t>МА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№ 228</w:t>
      </w:r>
      <w:bookmarkStart w:id="0" w:name="_GoBack"/>
      <w:bookmarkEnd w:id="0"/>
      <w:r>
        <w:rPr>
          <w:spacing w:val="-2"/>
          <w:sz w:val="24"/>
        </w:rPr>
        <w:t>»</w:t>
      </w:r>
    </w:p>
    <w:p w:rsidR="00E82073" w:rsidRDefault="00E82073">
      <w:pPr>
        <w:pStyle w:val="a3"/>
        <w:spacing w:before="8"/>
        <w:ind w:left="0" w:firstLine="0"/>
        <w:jc w:val="left"/>
        <w:rPr>
          <w:sz w:val="23"/>
        </w:rPr>
      </w:pPr>
    </w:p>
    <w:p w:rsidR="00E82073" w:rsidRDefault="00E733A6">
      <w:pPr>
        <w:pStyle w:val="a3"/>
        <w:ind w:right="113"/>
      </w:pPr>
      <w:r>
        <w:t>Рабочая программа обеспечивает развитие личности детей дошкольного возраста в</w:t>
      </w:r>
      <w:r>
        <w:t xml:space="preserve"> музыкальной деятельности с учетом их возрастных, индивидуальных психологических и физиологических особенностей и направлена на решение следующих целей и задач:</w:t>
      </w:r>
    </w:p>
    <w:p w:rsidR="00E82073" w:rsidRDefault="00E733A6">
      <w:pPr>
        <w:pStyle w:val="a3"/>
        <w:spacing w:before="1"/>
        <w:ind w:right="125" w:firstLine="827"/>
      </w:pPr>
      <w:r>
        <w:t>Цель:</w:t>
      </w:r>
      <w:r>
        <w:rPr>
          <w:spacing w:val="80"/>
        </w:rPr>
        <w:t xml:space="preserve"> </w:t>
      </w:r>
      <w:r>
        <w:t>Развитие</w:t>
      </w:r>
      <w:r>
        <w:rPr>
          <w:spacing w:val="80"/>
        </w:rPr>
        <w:t xml:space="preserve"> </w:t>
      </w:r>
      <w:r>
        <w:t>музыкальности</w:t>
      </w:r>
      <w:r>
        <w:rPr>
          <w:spacing w:val="80"/>
        </w:rPr>
        <w:t xml:space="preserve"> </w:t>
      </w:r>
      <w:r>
        <w:t>детей,</w:t>
      </w:r>
      <w:r>
        <w:rPr>
          <w:spacing w:val="80"/>
        </w:rPr>
        <w:t xml:space="preserve"> </w:t>
      </w:r>
      <w:r>
        <w:t>способности</w:t>
      </w:r>
      <w:r>
        <w:rPr>
          <w:spacing w:val="80"/>
        </w:rPr>
        <w:t xml:space="preserve"> </w:t>
      </w:r>
      <w:r>
        <w:t>эмоционально воспринимать музыку</w:t>
      </w:r>
      <w:r>
        <w:rPr>
          <w:spacing w:val="80"/>
        </w:rPr>
        <w:t xml:space="preserve"> </w:t>
      </w:r>
      <w:r>
        <w:t xml:space="preserve">через решение </w:t>
      </w:r>
      <w:r>
        <w:t>следующих задач: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90"/>
        </w:tabs>
        <w:ind w:right="103" w:firstLine="707"/>
        <w:rPr>
          <w:sz w:val="24"/>
        </w:rPr>
      </w:pPr>
      <w:r>
        <w:rPr>
          <w:sz w:val="24"/>
        </w:rPr>
        <w:t xml:space="preserve">Приобщение к музыкальному искусству через разностороннюю музыкально </w:t>
      </w:r>
      <w:proofErr w:type="gramStart"/>
      <w:r>
        <w:rPr>
          <w:sz w:val="24"/>
        </w:rPr>
        <w:t>–т</w:t>
      </w:r>
      <w:proofErr w:type="gramEnd"/>
      <w:r>
        <w:rPr>
          <w:sz w:val="24"/>
        </w:rPr>
        <w:t>ворческую деятельность в синкретических формах (русский народный фольклор, фольклор других народов, классическая музыка зарубежных и русских композиторов, детская соврем</w:t>
      </w:r>
      <w:r>
        <w:rPr>
          <w:sz w:val="24"/>
        </w:rPr>
        <w:t>енная музыка);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42"/>
        </w:tabs>
        <w:ind w:left="1041" w:hanging="141"/>
        <w:rPr>
          <w:sz w:val="24"/>
        </w:rPr>
      </w:pPr>
      <w:r>
        <w:rPr>
          <w:sz w:val="24"/>
        </w:rPr>
        <w:t>Развитие</w:t>
      </w:r>
      <w:r>
        <w:rPr>
          <w:spacing w:val="43"/>
          <w:sz w:val="24"/>
        </w:rPr>
        <w:t xml:space="preserve"> 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56"/>
        </w:tabs>
        <w:ind w:left="1055" w:hanging="140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эмоциональной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сферы,</w:t>
      </w:r>
      <w:r>
        <w:rPr>
          <w:spacing w:val="3"/>
          <w:sz w:val="24"/>
        </w:rPr>
        <w:t xml:space="preserve"> </w:t>
      </w:r>
      <w:proofErr w:type="spellStart"/>
      <w:r>
        <w:rPr>
          <w:spacing w:val="-2"/>
          <w:sz w:val="24"/>
        </w:rPr>
        <w:t>эмпатии</w:t>
      </w:r>
      <w:proofErr w:type="spellEnd"/>
      <w:r>
        <w:rPr>
          <w:spacing w:val="-2"/>
          <w:sz w:val="24"/>
        </w:rPr>
        <w:t>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30"/>
        </w:tabs>
        <w:ind w:left="1029" w:hanging="140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внутренних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психических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процессов: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внимания,</w:t>
      </w:r>
      <w:r>
        <w:rPr>
          <w:sz w:val="24"/>
        </w:rPr>
        <w:t xml:space="preserve"> </w:t>
      </w:r>
      <w:r>
        <w:rPr>
          <w:spacing w:val="-2"/>
          <w:sz w:val="24"/>
        </w:rPr>
        <w:t>памяти,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мышления;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30"/>
        </w:tabs>
        <w:ind w:left="1029" w:hanging="140"/>
        <w:rPr>
          <w:sz w:val="24"/>
        </w:rPr>
      </w:pPr>
      <w:r>
        <w:rPr>
          <w:spacing w:val="-2"/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креативных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способностей: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творческого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воображения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фантазии;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30"/>
        </w:tabs>
        <w:ind w:right="775" w:firstLine="70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к сопереживанию, ответственности, толерантности и </w:t>
      </w:r>
      <w:proofErr w:type="spellStart"/>
      <w:proofErr w:type="gramStart"/>
      <w:r>
        <w:rPr>
          <w:sz w:val="24"/>
        </w:rPr>
        <w:t>др</w:t>
      </w:r>
      <w:proofErr w:type="spellEnd"/>
      <w:proofErr w:type="gramEnd"/>
      <w:r>
        <w:rPr>
          <w:sz w:val="24"/>
        </w:rPr>
        <w:t>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030"/>
        </w:tabs>
        <w:ind w:right="866" w:firstLine="70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музыкальной </w:t>
      </w:r>
      <w:r>
        <w:rPr>
          <w:spacing w:val="-2"/>
          <w:sz w:val="24"/>
        </w:rPr>
        <w:t>деятельности;</w:t>
      </w:r>
    </w:p>
    <w:p w:rsidR="00E82073" w:rsidRDefault="00E733A6">
      <w:pPr>
        <w:pStyle w:val="a5"/>
        <w:numPr>
          <w:ilvl w:val="1"/>
          <w:numId w:val="1"/>
        </w:numPr>
        <w:tabs>
          <w:tab w:val="left" w:pos="1133"/>
        </w:tabs>
        <w:spacing w:before="1"/>
        <w:ind w:right="112" w:firstLine="707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80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80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80"/>
          <w:sz w:val="24"/>
        </w:rPr>
        <w:t xml:space="preserve"> </w:t>
      </w:r>
      <w:r>
        <w:rPr>
          <w:sz w:val="24"/>
        </w:rPr>
        <w:t>татарского</w:t>
      </w:r>
      <w:r>
        <w:rPr>
          <w:sz w:val="24"/>
        </w:rPr>
        <w:t xml:space="preserve"> народа и народов Поволжья, обогащать чувства и речь ребенка.</w:t>
      </w:r>
    </w:p>
    <w:sectPr w:rsidR="00E82073">
      <w:type w:val="continuous"/>
      <w:pgSz w:w="11910" w:h="16840"/>
      <w:pgMar w:top="1040" w:right="74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C0DC5"/>
    <w:multiLevelType w:val="hybridMultilevel"/>
    <w:tmpl w:val="E5B29B4A"/>
    <w:lvl w:ilvl="0" w:tplc="CACEF13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896AD8A">
      <w:numFmt w:val="bullet"/>
      <w:lvlText w:val="-"/>
      <w:lvlJc w:val="left"/>
      <w:pPr>
        <w:ind w:left="18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359C1C46">
      <w:numFmt w:val="bullet"/>
      <w:lvlText w:val="•"/>
      <w:lvlJc w:val="left"/>
      <w:pPr>
        <w:ind w:left="1480" w:hanging="200"/>
      </w:pPr>
      <w:rPr>
        <w:rFonts w:hint="default"/>
        <w:lang w:val="ru-RU" w:eastAsia="en-US" w:bidi="ar-SA"/>
      </w:rPr>
    </w:lvl>
    <w:lvl w:ilvl="3" w:tplc="142ADA98">
      <w:numFmt w:val="bullet"/>
      <w:lvlText w:val="•"/>
      <w:lvlJc w:val="left"/>
      <w:pPr>
        <w:ind w:left="2501" w:hanging="200"/>
      </w:pPr>
      <w:rPr>
        <w:rFonts w:hint="default"/>
        <w:lang w:val="ru-RU" w:eastAsia="en-US" w:bidi="ar-SA"/>
      </w:rPr>
    </w:lvl>
    <w:lvl w:ilvl="4" w:tplc="AA6C5E0E">
      <w:numFmt w:val="bullet"/>
      <w:lvlText w:val="•"/>
      <w:lvlJc w:val="left"/>
      <w:pPr>
        <w:ind w:left="3522" w:hanging="200"/>
      </w:pPr>
      <w:rPr>
        <w:rFonts w:hint="default"/>
        <w:lang w:val="ru-RU" w:eastAsia="en-US" w:bidi="ar-SA"/>
      </w:rPr>
    </w:lvl>
    <w:lvl w:ilvl="5" w:tplc="CB6801F4">
      <w:numFmt w:val="bullet"/>
      <w:lvlText w:val="•"/>
      <w:lvlJc w:val="left"/>
      <w:pPr>
        <w:ind w:left="4542" w:hanging="200"/>
      </w:pPr>
      <w:rPr>
        <w:rFonts w:hint="default"/>
        <w:lang w:val="ru-RU" w:eastAsia="en-US" w:bidi="ar-SA"/>
      </w:rPr>
    </w:lvl>
    <w:lvl w:ilvl="6" w:tplc="3500B6C4">
      <w:numFmt w:val="bullet"/>
      <w:lvlText w:val="•"/>
      <w:lvlJc w:val="left"/>
      <w:pPr>
        <w:ind w:left="5563" w:hanging="200"/>
      </w:pPr>
      <w:rPr>
        <w:rFonts w:hint="default"/>
        <w:lang w:val="ru-RU" w:eastAsia="en-US" w:bidi="ar-SA"/>
      </w:rPr>
    </w:lvl>
    <w:lvl w:ilvl="7" w:tplc="2CAAFBC8">
      <w:numFmt w:val="bullet"/>
      <w:lvlText w:val="•"/>
      <w:lvlJc w:val="left"/>
      <w:pPr>
        <w:ind w:left="6584" w:hanging="200"/>
      </w:pPr>
      <w:rPr>
        <w:rFonts w:hint="default"/>
        <w:lang w:val="ru-RU" w:eastAsia="en-US" w:bidi="ar-SA"/>
      </w:rPr>
    </w:lvl>
    <w:lvl w:ilvl="8" w:tplc="C87CFBAE">
      <w:numFmt w:val="bullet"/>
      <w:lvlText w:val="•"/>
      <w:lvlJc w:val="left"/>
      <w:pPr>
        <w:ind w:left="7604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82073"/>
    <w:rsid w:val="00E733A6"/>
    <w:rsid w:val="00E8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2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1425" w:right="1410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465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2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1425" w:right="1410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465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/redirect/75093644/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obileonline.garant.ru/document/redirect/75093644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/redirect/75093644/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/redirect/75093644/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351</Words>
  <Characters>2732</Characters>
  <Application>Microsoft Office Word</Application>
  <DocSecurity>0</DocSecurity>
  <Lines>101</Lines>
  <Paragraphs>45</Paragraphs>
  <ScaleCrop>false</ScaleCrop>
  <Company>Home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2022-05-23T07:22:00Z</dcterms:created>
  <dcterms:modified xsi:type="dcterms:W3CDTF">2022-05-23T08:00:00Z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2022-05-23T00:00:00Z</vt:filetime>
  </property>
</Properties>
</file>